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7F" w:rsidRPr="000B4B5A" w:rsidRDefault="001F3932" w:rsidP="001F3932">
      <w:pPr>
        <w:jc w:val="center"/>
        <w:rPr>
          <w:b/>
        </w:rPr>
      </w:pPr>
      <w:r w:rsidRPr="000B4B5A">
        <w:rPr>
          <w:b/>
        </w:rPr>
        <w:t>SER O QUÊ?</w:t>
      </w:r>
      <w:r w:rsidR="006F6C5E" w:rsidRPr="000B4B5A">
        <w:rPr>
          <w:b/>
        </w:rPr>
        <w:t xml:space="preserve"> TRANSHUMANISMO, REALIDADE OU FICÇÃO?</w:t>
      </w:r>
    </w:p>
    <w:p w:rsidR="001F3932" w:rsidRDefault="001F3932" w:rsidP="001F3932">
      <w:pPr>
        <w:jc w:val="both"/>
      </w:pPr>
      <w:r>
        <w:t xml:space="preserve">A investigação </w:t>
      </w:r>
      <w:r w:rsidR="006F6C5E">
        <w:t>científica</w:t>
      </w:r>
      <w:r>
        <w:t xml:space="preserve"> é um facto e é determinante para essencialmente duas coisas: satisfazer a sede de conhecimento do Ser Humano, que é insaciável, e encontrar-se soluções para problemas que afligem a Humanidade, garantindo assim condições de vida mais adequadas a todos.</w:t>
      </w:r>
    </w:p>
    <w:p w:rsidR="001F3932" w:rsidRDefault="001F3932" w:rsidP="001F3932">
      <w:pPr>
        <w:jc w:val="both"/>
      </w:pPr>
      <w:r>
        <w:t xml:space="preserve">Sou adepto fervoroso da ciência e gosto de me ver como alguém que a usa no seu </w:t>
      </w:r>
      <w:r w:rsidR="006F6C5E">
        <w:t>dia-a-dia</w:t>
      </w:r>
      <w:r>
        <w:t>, tanto no estudo das Artes Marciais, como nas restantes actividades.</w:t>
      </w:r>
    </w:p>
    <w:p w:rsidR="001F3932" w:rsidRDefault="000B4B5A" w:rsidP="001F3932">
      <w:pPr>
        <w:jc w:val="both"/>
      </w:pP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3794125</wp:posOffset>
            </wp:positionH>
            <wp:positionV relativeFrom="paragraph">
              <wp:posOffset>1458595</wp:posOffset>
            </wp:positionV>
            <wp:extent cx="1967230" cy="2459355"/>
            <wp:effectExtent l="19050" t="0" r="0" b="0"/>
            <wp:wrapTight wrapText="bothSides">
              <wp:wrapPolygon edited="0">
                <wp:start x="-209" y="0"/>
                <wp:lineTo x="-209" y="21249"/>
                <wp:lineTo x="21544" y="21249"/>
                <wp:lineTo x="21544" y="0"/>
                <wp:lineTo x="-209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245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932">
        <w:t xml:space="preserve">A questão que se coloca é se a ciência é neutra. Obviamente não, como tudo aliás. Confundimos frequentemente ciência com arrogância </w:t>
      </w:r>
      <w:r w:rsidR="000F3C43">
        <w:t xml:space="preserve">intelectual, </w:t>
      </w:r>
      <w:r w:rsidR="001F3932">
        <w:t xml:space="preserve">e há quem a use para seu proveito pessoal e para garantir poder em detrimento dos outros. Penso que não tirei uma conclusão errada… É ocultado hoje em dia, cada vez mais, a investigação </w:t>
      </w:r>
      <w:r w:rsidR="008B3DE4">
        <w:t>científica</w:t>
      </w:r>
      <w:r w:rsidR="001F3932">
        <w:t xml:space="preserve"> para </w:t>
      </w:r>
      <w:r w:rsidR="008B3DE4">
        <w:t>benefício</w:t>
      </w:r>
      <w:r w:rsidR="001F3932">
        <w:t xml:space="preserve"> de grupos, nomeadamente daqueles que têm poder financeiro</w:t>
      </w:r>
      <w:r w:rsidR="008B3DE4">
        <w:t>,</w:t>
      </w:r>
      <w:r w:rsidR="001F3932">
        <w:t xml:space="preserve"> de forma a garantir-lhes condições para poderem ter, cada vez mais, criando-se um fosso maior entre ricos e pobres. Desigualdades sociais existirão sempre enquanto o homem não vir com clareza qual a sua verdadeira essência, mas fomentar essa desigualdade é claramente algo, na minha opinião, profundamente perverso e causa de grande sofrimento para a humanidade.</w:t>
      </w:r>
    </w:p>
    <w:p w:rsidR="006F6C5E" w:rsidRDefault="001F3932" w:rsidP="00D34C62">
      <w:pPr>
        <w:jc w:val="both"/>
      </w:pPr>
      <w:r>
        <w:t xml:space="preserve">Este texto </w:t>
      </w:r>
      <w:r w:rsidR="000F3C43">
        <w:t>nasce</w:t>
      </w:r>
      <w:r>
        <w:t xml:space="preserve"> agora devido a uma </w:t>
      </w:r>
      <w:r w:rsidR="006F6C5E">
        <w:t>notícia</w:t>
      </w:r>
      <w:r>
        <w:t xml:space="preserve"> que surgiu na comunicação social, mas vinha a ser preparado há já bastante tempo, porque </w:t>
      </w:r>
      <w:r w:rsidR="006F6C5E">
        <w:t>há outras noticias que me preocupam e</w:t>
      </w:r>
      <w:r w:rsidR="008B3DE4">
        <w:t>,</w:t>
      </w:r>
      <w:r w:rsidR="006F6C5E">
        <w:t xml:space="preserve"> deviam preocupar toda a gente. A </w:t>
      </w:r>
      <w:r w:rsidR="000F3C43">
        <w:t>notícia</w:t>
      </w:r>
      <w:r w:rsidR="006F6C5E">
        <w:t xml:space="preserve"> recente têm a ver com a criação de um embrião </w:t>
      </w:r>
      <w:r w:rsidR="008B3DE4">
        <w:t>d</w:t>
      </w:r>
      <w:r w:rsidR="006F6C5E">
        <w:t>e cérebro (</w:t>
      </w:r>
      <w:r w:rsidR="006F6C5E" w:rsidRPr="000F3C43">
        <w:rPr>
          <w:i/>
        </w:rPr>
        <w:t>Criados minicérebros em laboratório com células estaminais humanas</w:t>
      </w:r>
      <w:r w:rsidR="00D34C62">
        <w:t>…) e outra</w:t>
      </w:r>
      <w:r w:rsidR="00C805DF">
        <w:t>, já com alguns anos</w:t>
      </w:r>
      <w:r w:rsidR="00D34C62">
        <w:t xml:space="preserve"> com </w:t>
      </w:r>
      <w:r w:rsidR="00C805DF">
        <w:t xml:space="preserve">um documentários sobre o </w:t>
      </w:r>
      <w:r w:rsidR="00C805DF" w:rsidRPr="000F3C43">
        <w:rPr>
          <w:i/>
        </w:rPr>
        <w:t>HOMO TECHNOLOGICUS Homem 2.0</w:t>
      </w:r>
      <w:r w:rsidR="00C805DF">
        <w:t>, em que se apresenta o transhumanismo.</w:t>
      </w:r>
    </w:p>
    <w:p w:rsidR="001F3932" w:rsidRDefault="006B3A70" w:rsidP="001F3932">
      <w:pPr>
        <w:jc w:val="both"/>
      </w:pPr>
      <w:r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410845</wp:posOffset>
            </wp:positionV>
            <wp:extent cx="2671445" cy="1786255"/>
            <wp:effectExtent l="19050" t="0" r="0" b="0"/>
            <wp:wrapTight wrapText="bothSides">
              <wp:wrapPolygon edited="0">
                <wp:start x="-154" y="0"/>
                <wp:lineTo x="-154" y="21193"/>
                <wp:lineTo x="21564" y="21193"/>
                <wp:lineTo x="21564" y="0"/>
                <wp:lineTo x="-154" y="0"/>
              </wp:wrapPolygon>
            </wp:wrapTight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5DF">
        <w:t>Pessoalmente acho importantíssimo que a ciência coloque na sua agenda de trabalho a descoberta de soluções para pessoas que sofrem de problemas graves e limites</w:t>
      </w:r>
      <w:r w:rsidR="008B3DE4">
        <w:t>,</w:t>
      </w:r>
      <w:r w:rsidR="00C805DF">
        <w:t xml:space="preserve"> como </w:t>
      </w:r>
      <w:r w:rsidR="008B3DE4">
        <w:t xml:space="preserve">a de </w:t>
      </w:r>
      <w:r w:rsidR="00C805DF">
        <w:t>que</w:t>
      </w:r>
      <w:r w:rsidR="000F3C43">
        <w:t>m</w:t>
      </w:r>
      <w:r w:rsidR="00C805DF">
        <w:t xml:space="preserve"> est</w:t>
      </w:r>
      <w:r w:rsidR="000F3C43">
        <w:t>á</w:t>
      </w:r>
      <w:r w:rsidR="00C805DF">
        <w:t xml:space="preserve"> paralisado</w:t>
      </w:r>
      <w:r w:rsidRPr="006B3A70">
        <w:t xml:space="preserve"> </w:t>
      </w:r>
      <w:r w:rsidR="000F3C43">
        <w:t>numa cama ou sofre</w:t>
      </w:r>
      <w:r w:rsidR="00C805DF">
        <w:t xml:space="preserve"> de perturbações mentais que</w:t>
      </w:r>
      <w:r w:rsidR="000F3C43">
        <w:t xml:space="preserve"> o</w:t>
      </w:r>
      <w:r w:rsidR="00C805DF">
        <w:t xml:space="preserve"> impede de ter uma vida condigna, a questão é que a visão transhumanista tem uma agenda que defende que o ser humano deve ser objecto de mudança</w:t>
      </w:r>
      <w:r w:rsidR="008B3DE4">
        <w:t xml:space="preserve"> pela mudança</w:t>
      </w:r>
      <w:r w:rsidR="00C805DF">
        <w:t xml:space="preserve">. </w:t>
      </w:r>
      <w:r w:rsidR="00D34C62">
        <w:t>Falam que é uma forma de “aperfeiçoar” o ser humano</w:t>
      </w:r>
      <w:r w:rsidR="00C805DF">
        <w:t>, superar as “limitações humanas”, a questão que se coloca é o que é “aperfeiçoar” e o que são “limitações”. Interessantemente um dos investigadores</w:t>
      </w:r>
      <w:r w:rsidR="000F3C43">
        <w:t>,</w:t>
      </w:r>
      <w:r w:rsidR="00C805DF">
        <w:t xml:space="preserve"> que já </w:t>
      </w:r>
      <w:r w:rsidR="00C805DF">
        <w:lastRenderedPageBreak/>
        <w:t>tem vindo a realizar no seu corpo mudanças</w:t>
      </w:r>
      <w:r w:rsidR="000F3C43">
        <w:t>,</w:t>
      </w:r>
      <w:r w:rsidR="00877E34">
        <w:t xml:space="preserve"> tem como objecto de estima uma reprodução de uma personagem de um filme antigo</w:t>
      </w:r>
      <w:r w:rsidR="009F716C">
        <w:t>, que vi ainda na minha adolescência, o</w:t>
      </w:r>
      <w:r w:rsidR="00733779">
        <w:t xml:space="preserve"> </w:t>
      </w:r>
      <w:r w:rsidR="00877E34">
        <w:t>robô/ciborge Dalek</w:t>
      </w:r>
      <w:r w:rsidR="009F716C">
        <w:t xml:space="preserve">, e </w:t>
      </w:r>
      <w:r w:rsidR="00877E34">
        <w:t>que actualmente aparece numa série nova designada por Dr.</w:t>
      </w:r>
      <w:r w:rsidR="000F3C43">
        <w:t xml:space="preserve"> </w:t>
      </w:r>
      <w:r w:rsidR="00877E34">
        <w:t xml:space="preserve">Who. Este robô faz parte de uma raça que tem como objectivo dominar o universo e </w:t>
      </w:r>
      <w:r w:rsidR="00877E34" w:rsidRPr="008A0CD3">
        <w:rPr>
          <w:u w:val="single"/>
        </w:rPr>
        <w:t>exterminar</w:t>
      </w:r>
      <w:r w:rsidR="00877E34">
        <w:t xml:space="preserve"> a raça humana</w:t>
      </w:r>
      <w:r w:rsidR="008E4269">
        <w:t>, alias é uma palavra que eles repetem constantemente</w:t>
      </w:r>
      <w:r w:rsidR="00877E34">
        <w:t>. Interessante escolha que ele fez. Não sou apologista das teorias de conspiração, mas semelhantemente aquilo que se diz das bruxas – Não acredito em bruxas mas que elas existem, existem!</w:t>
      </w:r>
      <w:r>
        <w:t xml:space="preserve"> Na </w:t>
      </w:r>
      <w:r w:rsidR="00BD41BE">
        <w:t xml:space="preserve">primeira </w:t>
      </w:r>
      <w:r>
        <w:t xml:space="preserve">imagem vemos um Dalek com um cérebro </w:t>
      </w:r>
      <w:r w:rsidR="00BD41BE">
        <w:t>dentro</w:t>
      </w:r>
      <w:r>
        <w:t>.</w:t>
      </w:r>
      <w:r w:rsidR="00BD41BE">
        <w:t>.</w:t>
      </w:r>
      <w:r>
        <w:t xml:space="preserve">. a única </w:t>
      </w:r>
      <w:r w:rsidR="00BD41BE">
        <w:t>coisa biológica que sobra</w:t>
      </w:r>
      <w:r>
        <w:t xml:space="preserve"> da criatura da série.</w:t>
      </w:r>
      <w:r w:rsidR="00BD41BE">
        <w:t xml:space="preserve"> Na outra imagem as criaturas a fazerem aquilo em que acreditam… arrebanharem humanos para os exterminar.</w:t>
      </w:r>
      <w:r w:rsidR="00951C89">
        <w:t xml:space="preserve"> Ficção claro… tal como tantas outras coisas que foram ficção até se tornarem realidades.</w:t>
      </w:r>
    </w:p>
    <w:p w:rsidR="00877E34" w:rsidRDefault="00877E34" w:rsidP="001F3932">
      <w:pPr>
        <w:jc w:val="both"/>
      </w:pPr>
      <w:r>
        <w:t>Para nós homens das Artes</w:t>
      </w:r>
      <w:r w:rsidR="006B3A70" w:rsidRPr="006B3A70">
        <w:t xml:space="preserve"> </w:t>
      </w:r>
      <w:r>
        <w:t>Marciais coloca-se o desafio de nos colocarmos numa sociedade em que o homem deixou de ser o homem</w:t>
      </w:r>
      <w:r w:rsidR="008B3DE4">
        <w:t>,</w:t>
      </w:r>
      <w:r>
        <w:t xml:space="preserve"> e em que tudo o que sabemos se torna quase obsoleto</w:t>
      </w:r>
      <w:r w:rsidR="008B3DE4">
        <w:t>,</w:t>
      </w:r>
      <w:r>
        <w:t xml:space="preserve"> pois a carne foi substituída por metal, os tendões por ligações hidráulicas ou afins e o cérebro é uma coisa que processa informação, sem recurso a emoções ou sentimentos. A agravante é que esta tecnologia, é para ser usada por uma elite que tem os recursos financeiros e o poder para escolher quem vai pertencer a esta nova “humanidade”. Tempos de escravatura aproximam-se que serão justificados em prol da luta contra a morte, </w:t>
      </w:r>
      <w:r w:rsidR="008B3DE4">
        <w:t xml:space="preserve">pela “beleza”, </w:t>
      </w:r>
      <w:r>
        <w:t xml:space="preserve">contra o terrorismo e </w:t>
      </w:r>
      <w:r w:rsidR="008B3DE4">
        <w:t>pela</w:t>
      </w:r>
      <w:r>
        <w:t xml:space="preserve"> lei da evolução do mais “forte”</w:t>
      </w:r>
      <w:r w:rsidR="000F3C43">
        <w:t xml:space="preserve"> ou do mais capaz</w:t>
      </w:r>
      <w:r>
        <w:t>.</w:t>
      </w:r>
    </w:p>
    <w:p w:rsidR="00877E34" w:rsidRDefault="00877E34" w:rsidP="001F3932">
      <w:pPr>
        <w:jc w:val="both"/>
      </w:pPr>
      <w:r>
        <w:t>A ciência sem ética, sem valores que assentem no espiritual, na consciência do divino e na dig</w:t>
      </w:r>
      <w:r w:rsidR="00235DC0">
        <w:t>nidade de todos é uma aberração, e os argumentos que defendem a beleza artificial, a imortalidade, a força desumana e o “aperfeiçoamento biológico” sem aperfeiçoamento interior que nos permite derramar uma lágrima de emoção, mais não buscam que a destruição do homem. Quem deseja isso</w:t>
      </w:r>
      <w:r w:rsidR="008B3DE4">
        <w:t>? É</w:t>
      </w:r>
      <w:r w:rsidR="00235DC0">
        <w:t xml:space="preserve"> a pergunta que aqui fica.</w:t>
      </w:r>
    </w:p>
    <w:p w:rsidR="00C805DF" w:rsidRPr="000F3C43" w:rsidRDefault="00C805DF" w:rsidP="001F3932">
      <w:pPr>
        <w:jc w:val="both"/>
        <w:rPr>
          <w:b/>
        </w:rPr>
      </w:pPr>
      <w:r w:rsidRPr="000F3C43">
        <w:rPr>
          <w:b/>
        </w:rPr>
        <w:t>A ver:</w:t>
      </w:r>
    </w:p>
    <w:p w:rsidR="00D34C62" w:rsidRDefault="00D34C62" w:rsidP="000B4B5A">
      <w:pPr>
        <w:pStyle w:val="PargrafodaLista"/>
        <w:numPr>
          <w:ilvl w:val="0"/>
          <w:numId w:val="1"/>
        </w:numPr>
        <w:jc w:val="both"/>
      </w:pPr>
      <w:r w:rsidRPr="00C805DF">
        <w:t>http://www.youtube.com/watch?v=XJNn4nl52IM</w:t>
      </w:r>
    </w:p>
    <w:p w:rsidR="001035EB" w:rsidRDefault="002332E6" w:rsidP="000B4B5A">
      <w:pPr>
        <w:pStyle w:val="PargrafodaLista"/>
        <w:numPr>
          <w:ilvl w:val="0"/>
          <w:numId w:val="1"/>
        </w:numPr>
        <w:jc w:val="both"/>
      </w:pPr>
      <w:hyperlink r:id="rId9" w:history="1">
        <w:r w:rsidR="001035EB" w:rsidRPr="001035EB">
          <w:t>http://www.youtube.com/watch?v=E5Jc8EXOnM0</w:t>
        </w:r>
      </w:hyperlink>
      <w:r w:rsidR="001035EB">
        <w:t xml:space="preserve">  (</w:t>
      </w:r>
      <w:r w:rsidR="001035EB" w:rsidRPr="001035EB">
        <w:t>HOMO TECHNOLOGICUS</w:t>
      </w:r>
      <w:r w:rsidR="001035EB">
        <w:t>)</w:t>
      </w:r>
    </w:p>
    <w:p w:rsidR="001035EB" w:rsidRDefault="001035EB" w:rsidP="001035EB">
      <w:pPr>
        <w:jc w:val="both"/>
      </w:pPr>
      <w:r>
        <w:t>(EM BRASILEIRO)</w:t>
      </w:r>
    </w:p>
    <w:p w:rsidR="001035EB" w:rsidRDefault="001035EB" w:rsidP="000B4B5A">
      <w:pPr>
        <w:pStyle w:val="PargrafodaLista"/>
        <w:numPr>
          <w:ilvl w:val="0"/>
          <w:numId w:val="2"/>
        </w:numPr>
        <w:jc w:val="both"/>
      </w:pPr>
      <w:r w:rsidRPr="00C805DF">
        <w:t>http://www.youtube.com/watch?v=NdiVHanuzTQ&amp;list=PL3lu7U62JSlXRkhiacUmDjfWbna2lEQBd</w:t>
      </w:r>
      <w:r>
        <w:t xml:space="preserve"> </w:t>
      </w:r>
    </w:p>
    <w:p w:rsidR="001035EB" w:rsidRDefault="001035EB" w:rsidP="000B4B5A">
      <w:pPr>
        <w:pStyle w:val="PargrafodaLista"/>
        <w:numPr>
          <w:ilvl w:val="0"/>
          <w:numId w:val="2"/>
        </w:numPr>
        <w:jc w:val="both"/>
      </w:pPr>
      <w:r w:rsidRPr="00C805DF">
        <w:t>http://www.youtube.com/watch?v=NdiVHanuzTQ</w:t>
      </w:r>
    </w:p>
    <w:sectPr w:rsidR="001035EB" w:rsidSect="001F39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06A" w:rsidRDefault="00B2406A" w:rsidP="000B4B5A">
      <w:pPr>
        <w:spacing w:after="0" w:line="240" w:lineRule="auto"/>
      </w:pPr>
      <w:r>
        <w:separator/>
      </w:r>
    </w:p>
  </w:endnote>
  <w:endnote w:type="continuationSeparator" w:id="1">
    <w:p w:rsidR="00B2406A" w:rsidRDefault="00B2406A" w:rsidP="000B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0D6" w:rsidRDefault="00CD10D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5A" w:rsidRDefault="000B4B5A" w:rsidP="000B4B5A">
    <w:pPr>
      <w:pStyle w:val="Rodap"/>
    </w:pPr>
  </w:p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763"/>
      <w:gridCol w:w="1449"/>
    </w:tblGrid>
    <w:tr w:rsidR="000B4B5A" w:rsidTr="00B71EA4">
      <w:tc>
        <w:tcPr>
          <w:tcW w:w="7763" w:type="dxa"/>
          <w:tcBorders>
            <w:top w:val="single" w:sz="4" w:space="0" w:color="auto"/>
          </w:tcBorders>
        </w:tcPr>
        <w:p w:rsidR="000B4B5A" w:rsidRPr="009078FD" w:rsidRDefault="000B4B5A" w:rsidP="00B71EA4">
          <w:pPr>
            <w:ind w:left="567"/>
            <w:rPr>
              <w:rFonts w:asciiTheme="minorHAnsi" w:hAnsiTheme="minorHAnsi"/>
              <w:b/>
              <w:sz w:val="18"/>
            </w:rPr>
          </w:pPr>
          <w:r w:rsidRPr="00105C78">
            <w:rPr>
              <w:rFonts w:asciiTheme="minorHAnsi" w:hAnsiTheme="minorHAnsi"/>
              <w:b/>
              <w:sz w:val="18"/>
            </w:rPr>
            <w:t>REFLEXÃO</w:t>
          </w:r>
          <w:r w:rsidR="00CD10D6">
            <w:rPr>
              <w:rFonts w:asciiTheme="minorHAnsi" w:hAnsiTheme="minorHAnsi"/>
              <w:sz w:val="18"/>
            </w:rPr>
            <w:t>:</w:t>
          </w:r>
          <w:r>
            <w:rPr>
              <w:rFonts w:asciiTheme="minorHAnsi" w:hAnsiTheme="minorHAnsi"/>
              <w:b/>
              <w:sz w:val="18"/>
            </w:rPr>
            <w:t xml:space="preserve"> </w:t>
          </w:r>
          <w:r w:rsidR="00CD10D6" w:rsidRPr="00CD10D6">
            <w:rPr>
              <w:rFonts w:asciiTheme="minorHAnsi" w:hAnsiTheme="minorHAnsi"/>
              <w:b/>
              <w:sz w:val="18"/>
            </w:rPr>
            <w:t>SER O QUÊ? TRANSHUMANISMO, REALIDADE OU FICÇÃO?</w:t>
          </w:r>
        </w:p>
        <w:p w:rsidR="000B4B5A" w:rsidRDefault="000B4B5A" w:rsidP="00B71EA4">
          <w:pPr>
            <w:spacing w:line="360" w:lineRule="auto"/>
            <w:ind w:left="567" w:firstLine="567"/>
            <w:rPr>
              <w:rFonts w:asciiTheme="minorHAnsi" w:hAnsiTheme="minorHAnsi"/>
              <w:sz w:val="18"/>
            </w:rPr>
          </w:pPr>
        </w:p>
        <w:p w:rsidR="000B4B5A" w:rsidRPr="00105C78" w:rsidRDefault="000B4B5A" w:rsidP="00B71EA4">
          <w:pPr>
            <w:spacing w:line="360" w:lineRule="auto"/>
            <w:ind w:left="567"/>
            <w:rPr>
              <w:rFonts w:asciiTheme="minorHAnsi" w:hAnsiTheme="minorHAnsi"/>
              <w:sz w:val="18"/>
            </w:rPr>
          </w:pPr>
          <w:r>
            <w:rPr>
              <w:rFonts w:asciiTheme="minorHAnsi" w:hAnsiTheme="minorHAnsi"/>
              <w:sz w:val="18"/>
            </w:rPr>
            <w:t>LUIS MANUEL VIEIRA DOS SANTOS</w:t>
          </w:r>
        </w:p>
      </w:tc>
      <w:tc>
        <w:tcPr>
          <w:tcW w:w="1449" w:type="dxa"/>
          <w:vAlign w:val="center"/>
        </w:tcPr>
        <w:p w:rsidR="000B4B5A" w:rsidRPr="00105C78" w:rsidRDefault="000B4B5A" w:rsidP="00B71EA4">
          <w:pPr>
            <w:pStyle w:val="Rodap"/>
            <w:jc w:val="center"/>
            <w:rPr>
              <w:rFonts w:asciiTheme="minorHAnsi" w:hAnsiTheme="minorHAnsi"/>
              <w:sz w:val="18"/>
            </w:rPr>
          </w:pPr>
          <w:r w:rsidRPr="00105C78">
            <w:rPr>
              <w:rFonts w:asciiTheme="minorHAnsi" w:hAnsiTheme="minorHAnsi"/>
              <w:sz w:val="18"/>
            </w:rPr>
            <w:t xml:space="preserve">PAG. </w:t>
          </w:r>
          <w:r w:rsidRPr="00105C78">
            <w:rPr>
              <w:sz w:val="18"/>
            </w:rPr>
            <w:fldChar w:fldCharType="begin"/>
          </w:r>
          <w:r w:rsidRPr="00105C78">
            <w:rPr>
              <w:rFonts w:asciiTheme="minorHAnsi" w:hAnsiTheme="minorHAnsi"/>
              <w:sz w:val="18"/>
            </w:rPr>
            <w:instrText xml:space="preserve"> PAGE   \* MERGEFORMAT </w:instrText>
          </w:r>
          <w:r w:rsidRPr="00105C78">
            <w:rPr>
              <w:sz w:val="18"/>
            </w:rPr>
            <w:fldChar w:fldCharType="separate"/>
          </w:r>
          <w:r w:rsidR="00CD10D6" w:rsidRPr="00CD10D6">
            <w:rPr>
              <w:noProof/>
              <w:sz w:val="18"/>
            </w:rPr>
            <w:t>1</w:t>
          </w:r>
          <w:r w:rsidRPr="00105C78">
            <w:rPr>
              <w:sz w:val="18"/>
            </w:rPr>
            <w:fldChar w:fldCharType="end"/>
          </w:r>
          <w:r w:rsidRPr="00105C78">
            <w:rPr>
              <w:rFonts w:asciiTheme="minorHAnsi" w:hAnsiTheme="minorHAnsi"/>
              <w:sz w:val="18"/>
            </w:rPr>
            <w:t xml:space="preserve"> DE </w:t>
          </w:r>
          <w:fldSimple w:instr=" NUMPAGES   \* MERGEFORMAT ">
            <w:r w:rsidR="00CD10D6" w:rsidRPr="00CD10D6">
              <w:rPr>
                <w:noProof/>
                <w:sz w:val="18"/>
              </w:rPr>
              <w:t>2</w:t>
            </w:r>
          </w:fldSimple>
        </w:p>
      </w:tc>
    </w:tr>
  </w:tbl>
  <w:p w:rsidR="000B4B5A" w:rsidRPr="00581475" w:rsidRDefault="000B4B5A" w:rsidP="000B4B5A">
    <w:pPr>
      <w:pStyle w:val="Rodap"/>
      <w:rPr>
        <w:sz w:val="2"/>
        <w:szCs w:val="2"/>
      </w:rPr>
    </w:pPr>
  </w:p>
  <w:p w:rsidR="000B4B5A" w:rsidRDefault="000B4B5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0D6" w:rsidRDefault="00CD10D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06A" w:rsidRDefault="00B2406A" w:rsidP="000B4B5A">
      <w:pPr>
        <w:spacing w:after="0" w:line="240" w:lineRule="auto"/>
      </w:pPr>
      <w:r>
        <w:separator/>
      </w:r>
    </w:p>
  </w:footnote>
  <w:footnote w:type="continuationSeparator" w:id="1">
    <w:p w:rsidR="00B2406A" w:rsidRDefault="00B2406A" w:rsidP="000B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0D6" w:rsidRDefault="00CD10D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Look w:val="04A0"/>
    </w:tblPr>
    <w:tblGrid>
      <w:gridCol w:w="2518"/>
      <w:gridCol w:w="6804"/>
    </w:tblGrid>
    <w:tr w:rsidR="000B4B5A" w:rsidRPr="00686FD8" w:rsidTr="00B71EA4">
      <w:tc>
        <w:tcPr>
          <w:tcW w:w="2518" w:type="dxa"/>
        </w:tcPr>
        <w:p w:rsidR="000B4B5A" w:rsidRPr="00686FD8" w:rsidRDefault="000B4B5A" w:rsidP="00B71EA4">
          <w:pPr>
            <w:pStyle w:val="Cabealho"/>
            <w:rPr>
              <w:b/>
            </w:rPr>
          </w:pPr>
          <w:r w:rsidRPr="00686FD8">
            <w:rPr>
              <w:b/>
              <w:noProof/>
              <w:lang w:eastAsia="pt-PT"/>
            </w:rPr>
            <w:drawing>
              <wp:inline distT="0" distB="0" distL="0" distR="0">
                <wp:extent cx="1317900" cy="876300"/>
                <wp:effectExtent l="19050" t="0" r="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397" cy="876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4" w:space="0" w:color="auto"/>
            <w:right w:val="single" w:sz="24" w:space="0" w:color="auto"/>
          </w:tcBorders>
          <w:vAlign w:val="center"/>
        </w:tcPr>
        <w:p w:rsidR="000B4B5A" w:rsidRPr="00686FD8" w:rsidRDefault="000B4B5A" w:rsidP="00B71EA4">
          <w:pPr>
            <w:pStyle w:val="Cabealho"/>
            <w:ind w:left="34" w:right="317"/>
            <w:jc w:val="right"/>
            <w:rPr>
              <w:rFonts w:ascii="Lucida Sans Unicode" w:hAnsi="Lucida Sans Unicode" w:cs="Lucida Sans Unicode"/>
              <w:b/>
            </w:rPr>
          </w:pPr>
          <w:r w:rsidRPr="00686FD8">
            <w:rPr>
              <w:rFonts w:ascii="Lucida Sans Unicode" w:hAnsi="Lucida Sans Unicode" w:cs="Lucida Sans Unicode"/>
              <w:b/>
            </w:rPr>
            <w:t>LUIS MANUEL VIEIRA DOS SANTOS</w:t>
          </w:r>
        </w:p>
      </w:tc>
    </w:tr>
  </w:tbl>
  <w:p w:rsidR="000B4B5A" w:rsidRDefault="000B4B5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0D6" w:rsidRDefault="00CD10D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82D80"/>
    <w:multiLevelType w:val="hybridMultilevel"/>
    <w:tmpl w:val="939894D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225003"/>
    <w:multiLevelType w:val="hybridMultilevel"/>
    <w:tmpl w:val="7C6007C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932"/>
    <w:rsid w:val="000500E3"/>
    <w:rsid w:val="000A7128"/>
    <w:rsid w:val="000B4B5A"/>
    <w:rsid w:val="000F3C43"/>
    <w:rsid w:val="001035EB"/>
    <w:rsid w:val="001F3932"/>
    <w:rsid w:val="002332E6"/>
    <w:rsid w:val="00235DC0"/>
    <w:rsid w:val="006939F8"/>
    <w:rsid w:val="006B3A70"/>
    <w:rsid w:val="006F6C5E"/>
    <w:rsid w:val="00733779"/>
    <w:rsid w:val="0078347F"/>
    <w:rsid w:val="007967F5"/>
    <w:rsid w:val="00813627"/>
    <w:rsid w:val="00877E34"/>
    <w:rsid w:val="008A0CD3"/>
    <w:rsid w:val="008B3DE4"/>
    <w:rsid w:val="008E4269"/>
    <w:rsid w:val="00951C89"/>
    <w:rsid w:val="009F716C"/>
    <w:rsid w:val="00B2406A"/>
    <w:rsid w:val="00BD41BE"/>
    <w:rsid w:val="00C4422A"/>
    <w:rsid w:val="00C805DF"/>
    <w:rsid w:val="00CD10D6"/>
    <w:rsid w:val="00D06C43"/>
    <w:rsid w:val="00D34C62"/>
    <w:rsid w:val="00FB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7F"/>
  </w:style>
  <w:style w:type="paragraph" w:styleId="Ttulo1">
    <w:name w:val="heading 1"/>
    <w:basedOn w:val="Normal"/>
    <w:link w:val="Ttulo1Carcter"/>
    <w:uiPriority w:val="9"/>
    <w:qFormat/>
    <w:rsid w:val="006F6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6F6C5E"/>
    <w:rPr>
      <w:color w:val="0000FF"/>
      <w:u w:val="single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6F6C5E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watch-title">
    <w:name w:val="watch-title"/>
    <w:basedOn w:val="Tipodeletrapredefinidodopargrafo"/>
    <w:rsid w:val="001035EB"/>
  </w:style>
  <w:style w:type="paragraph" w:styleId="Textodebalo">
    <w:name w:val="Balloon Text"/>
    <w:basedOn w:val="Normal"/>
    <w:link w:val="TextodebaloCarcter"/>
    <w:uiPriority w:val="99"/>
    <w:semiHidden/>
    <w:unhideWhenUsed/>
    <w:rsid w:val="000A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A712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0B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B4B5A"/>
  </w:style>
  <w:style w:type="paragraph" w:styleId="Rodap">
    <w:name w:val="footer"/>
    <w:basedOn w:val="Normal"/>
    <w:link w:val="RodapCarcter"/>
    <w:uiPriority w:val="99"/>
    <w:unhideWhenUsed/>
    <w:rsid w:val="000B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B4B5A"/>
  </w:style>
  <w:style w:type="table" w:styleId="Tabelacomgrelha">
    <w:name w:val="Table Grid"/>
    <w:basedOn w:val="Tabelanormal"/>
    <w:uiPriority w:val="59"/>
    <w:rsid w:val="000B4B5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B4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E5Jc8EXOnM0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727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18</cp:revision>
  <dcterms:created xsi:type="dcterms:W3CDTF">2013-08-29T10:09:00Z</dcterms:created>
  <dcterms:modified xsi:type="dcterms:W3CDTF">2013-08-30T10:00:00Z</dcterms:modified>
</cp:coreProperties>
</file>